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AB1" w:rsidRDefault="00AB6AB1" w:rsidP="00AB6AB1">
      <w:pPr>
        <w:pStyle w:val="ICSFormsTitle"/>
      </w:pPr>
      <w:r>
        <w:t>Incident Radio Communications Plan (</w:t>
      </w:r>
      <w:r w:rsidRPr="002463F6">
        <w:t>ICS 20</w:t>
      </w:r>
      <w:r>
        <w:t>5)</w:t>
      </w:r>
    </w:p>
    <w:tbl>
      <w:tblPr>
        <w:tblW w:w="14400" w:type="dxa"/>
        <w:jc w:val="center"/>
        <w:tblInd w:w="-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627"/>
        <w:gridCol w:w="450"/>
        <w:gridCol w:w="1710"/>
        <w:gridCol w:w="85"/>
        <w:gridCol w:w="1715"/>
        <w:gridCol w:w="180"/>
        <w:gridCol w:w="984"/>
        <w:gridCol w:w="272"/>
        <w:gridCol w:w="904"/>
        <w:gridCol w:w="1080"/>
        <w:gridCol w:w="900"/>
        <w:gridCol w:w="540"/>
        <w:gridCol w:w="540"/>
        <w:gridCol w:w="1170"/>
        <w:gridCol w:w="3230"/>
        <w:gridCol w:w="7"/>
      </w:tblGrid>
      <w:tr w:rsidR="00AB6AB1" w:rsidRPr="0016516F" w:rsidTr="0095630E">
        <w:trPr>
          <w:gridBefore w:val="1"/>
          <w:wBefore w:w="6" w:type="dxa"/>
          <w:jc w:val="center"/>
        </w:trPr>
        <w:tc>
          <w:tcPr>
            <w:tcW w:w="458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AB1" w:rsidRDefault="00AB6AB1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48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AB1" w:rsidRDefault="00AB6AB1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 Date/Time Prepared:</w:t>
            </w:r>
            <w:r>
              <w:rPr>
                <w:rFonts w:cs="Arial"/>
                <w:b/>
              </w:rPr>
              <w:br/>
            </w:r>
            <w:r w:rsidRPr="00575F15">
              <w:rPr>
                <w:rFonts w:cs="Arial"/>
              </w:rPr>
              <w:t xml:space="preserve">Date:  </w:t>
            </w:r>
            <w:r w:rsidRPr="00575F15">
              <w:rPr>
                <w:rFonts w:cs="Arial"/>
              </w:rPr>
              <w:br/>
              <w:t xml:space="preserve">Time:  </w:t>
            </w:r>
          </w:p>
        </w:tc>
        <w:tc>
          <w:tcPr>
            <w:tcW w:w="494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AB1" w:rsidRDefault="00AB6AB1" w:rsidP="0095630E">
            <w:pPr>
              <w:tabs>
                <w:tab w:val="left" w:pos="2322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Pr="00716F2F">
              <w:rPr>
                <w:rFonts w:cs="Arial"/>
                <w:b/>
              </w:rPr>
              <w:t>. Operational Period: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AB6AB1" w:rsidRPr="0016516F" w:rsidTr="0095630E">
        <w:trPr>
          <w:gridBefore w:val="1"/>
          <w:wBefore w:w="6" w:type="dxa"/>
          <w:jc w:val="center"/>
        </w:trPr>
        <w:tc>
          <w:tcPr>
            <w:tcW w:w="14394" w:type="dxa"/>
            <w:gridSpan w:val="16"/>
            <w:tcBorders>
              <w:top w:val="single" w:sz="12" w:space="0" w:color="auto"/>
              <w:bottom w:val="single" w:sz="4" w:space="0" w:color="auto"/>
            </w:tcBorders>
          </w:tcPr>
          <w:p w:rsidR="00AB6AB1" w:rsidRPr="00267082" w:rsidRDefault="00AB6AB1" w:rsidP="0095630E">
            <w:pPr>
              <w:spacing w:before="40" w:after="40"/>
              <w:rPr>
                <w:rFonts w:cs="Arial"/>
                <w:b/>
              </w:rPr>
            </w:pPr>
            <w:bookmarkStart w:id="0" w:name="_ICS_205a"/>
            <w:bookmarkEnd w:id="0"/>
            <w:r>
              <w:rPr>
                <w:rFonts w:cs="Arial"/>
                <w:b/>
              </w:rPr>
              <w:t>4</w:t>
            </w:r>
            <w:r w:rsidRPr="00267082">
              <w:rPr>
                <w:rFonts w:cs="Arial"/>
                <w:b/>
              </w:rPr>
              <w:t>. Basic Radio Channel Use:</w:t>
            </w:r>
          </w:p>
        </w:tc>
      </w:tr>
      <w:tr w:rsidR="00AB6AB1" w:rsidRPr="00814726" w:rsidTr="0095630E">
        <w:trPr>
          <w:gridBefore w:val="1"/>
          <w:wBefore w:w="6" w:type="dxa"/>
          <w:trHeight w:val="292"/>
          <w:jc w:val="center"/>
        </w:trPr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6F3F04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Zone </w:t>
            </w:r>
            <w:proofErr w:type="spellStart"/>
            <w:r>
              <w:rPr>
                <w:rFonts w:cs="Arial"/>
                <w:sz w:val="18"/>
                <w:szCs w:val="18"/>
              </w:rPr>
              <w:t>Grp</w:t>
            </w:r>
            <w:proofErr w:type="spellEnd"/>
            <w:r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6F3F04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6F3F04">
              <w:rPr>
                <w:rFonts w:cs="Arial"/>
                <w:sz w:val="18"/>
                <w:szCs w:val="18"/>
              </w:rPr>
              <w:t>Ch</w:t>
            </w:r>
            <w:proofErr w:type="spellEnd"/>
            <w:r w:rsidRPr="006F3F04">
              <w:rPr>
                <w:rFonts w:cs="Arial"/>
                <w:sz w:val="18"/>
                <w:szCs w:val="18"/>
              </w:rPr>
              <w:t xml:space="preserve"> #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6F3F04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6F3F04">
              <w:rPr>
                <w:rFonts w:cs="Arial"/>
                <w:sz w:val="18"/>
                <w:szCs w:val="18"/>
              </w:rPr>
              <w:t>Function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6F3F04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6F3F04">
              <w:rPr>
                <w:rFonts w:cs="Arial"/>
                <w:sz w:val="18"/>
                <w:szCs w:val="18"/>
              </w:rPr>
              <w:t xml:space="preserve">Channel Name/Trunked Radio System </w:t>
            </w:r>
            <w:proofErr w:type="spellStart"/>
            <w:r w:rsidRPr="006F3F04">
              <w:rPr>
                <w:rFonts w:cs="Arial"/>
                <w:sz w:val="18"/>
                <w:szCs w:val="18"/>
              </w:rPr>
              <w:t>Talk</w:t>
            </w:r>
            <w:r>
              <w:rPr>
                <w:rFonts w:cs="Arial"/>
                <w:sz w:val="18"/>
                <w:szCs w:val="18"/>
              </w:rPr>
              <w:t>g</w:t>
            </w:r>
            <w:r w:rsidRPr="006F3F04">
              <w:rPr>
                <w:rFonts w:cs="Arial"/>
                <w:sz w:val="18"/>
                <w:szCs w:val="18"/>
              </w:rPr>
              <w:t>roup</w:t>
            </w:r>
            <w:proofErr w:type="spellEnd"/>
          </w:p>
        </w:tc>
        <w:tc>
          <w:tcPr>
            <w:tcW w:w="125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>Assignment</w:t>
            </w:r>
          </w:p>
        </w:tc>
        <w:tc>
          <w:tcPr>
            <w:tcW w:w="9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 xml:space="preserve">RX </w:t>
            </w:r>
            <w:proofErr w:type="spellStart"/>
            <w:r w:rsidRPr="00F9665E">
              <w:rPr>
                <w:rFonts w:cs="Arial"/>
                <w:sz w:val="18"/>
                <w:szCs w:val="18"/>
              </w:rPr>
              <w:t>Freq</w:t>
            </w:r>
            <w:proofErr w:type="spellEnd"/>
            <w:r w:rsidRPr="00F9665E">
              <w:rPr>
                <w:rFonts w:cs="Arial"/>
                <w:sz w:val="18"/>
                <w:szCs w:val="18"/>
              </w:rPr>
              <w:t xml:space="preserve">   N or W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>RX Tone/NAC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 xml:space="preserve">TX </w:t>
            </w:r>
            <w:proofErr w:type="spellStart"/>
            <w:r w:rsidRPr="00F9665E">
              <w:rPr>
                <w:rFonts w:cs="Arial"/>
                <w:sz w:val="18"/>
                <w:szCs w:val="18"/>
              </w:rPr>
              <w:t>Freq</w:t>
            </w:r>
            <w:proofErr w:type="spellEnd"/>
            <w:r w:rsidRPr="00F9665E">
              <w:rPr>
                <w:rFonts w:cs="Arial"/>
                <w:sz w:val="18"/>
                <w:szCs w:val="18"/>
              </w:rPr>
              <w:t xml:space="preserve">   N or W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>TX Tone/NAC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Pr="00F9665E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F9665E">
              <w:rPr>
                <w:rFonts w:cs="Arial"/>
                <w:sz w:val="18"/>
                <w:szCs w:val="18"/>
              </w:rPr>
              <w:t>Mode</w:t>
            </w:r>
            <w:r w:rsidRPr="00F9665E">
              <w:rPr>
                <w:rFonts w:cs="Arial"/>
                <w:sz w:val="18"/>
                <w:szCs w:val="18"/>
              </w:rPr>
              <w:br/>
              <w:t>(A, D, or M)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  <w:r w:rsidRPr="006F3F04">
              <w:rPr>
                <w:rFonts w:cs="Arial"/>
                <w:sz w:val="18"/>
                <w:szCs w:val="18"/>
              </w:rPr>
              <w:t>Remarks</w:t>
            </w:r>
          </w:p>
          <w:p w:rsidR="00AB6AB1" w:rsidRPr="006F3F04" w:rsidRDefault="00AB6AB1" w:rsidP="0095630E">
            <w:pPr>
              <w:spacing w:before="40" w:after="4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3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814726" w:rsidTr="0095630E">
        <w:trPr>
          <w:gridBefore w:val="1"/>
          <w:wBefore w:w="6" w:type="dxa"/>
          <w:trHeight w:val="650"/>
          <w:jc w:val="center"/>
        </w:trPr>
        <w:tc>
          <w:tcPr>
            <w:tcW w:w="6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  <w:r>
              <w:rPr>
                <w:rFonts w:cs="Arial"/>
              </w:rPr>
              <w:softHyphen/>
            </w:r>
            <w:r>
              <w:rPr>
                <w:rFonts w:cs="Arial"/>
              </w:rPr>
              <w:softHyphen/>
            </w:r>
            <w:r>
              <w:rPr>
                <w:rFonts w:cs="Arial"/>
              </w:rPr>
              <w:softHyphen/>
            </w:r>
            <w:r>
              <w:rPr>
                <w:rFonts w:cs="Arial"/>
              </w:rPr>
              <w:softHyphen/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B6AB1" w:rsidRPr="00267082" w:rsidRDefault="00AB6AB1" w:rsidP="0095630E">
            <w:pPr>
              <w:spacing w:before="40" w:after="40"/>
              <w:jc w:val="center"/>
              <w:rPr>
                <w:rFonts w:cs="Arial"/>
              </w:rPr>
            </w:pPr>
          </w:p>
        </w:tc>
      </w:tr>
      <w:tr w:rsidR="00AB6AB1" w:rsidRPr="0016516F" w:rsidTr="0095630E">
        <w:trPr>
          <w:gridBefore w:val="1"/>
          <w:wBefore w:w="6" w:type="dxa"/>
          <w:trHeight w:val="2246"/>
          <w:jc w:val="center"/>
        </w:trPr>
        <w:tc>
          <w:tcPr>
            <w:tcW w:w="14394" w:type="dxa"/>
            <w:gridSpan w:val="16"/>
            <w:tcBorders>
              <w:top w:val="single" w:sz="12" w:space="0" w:color="auto"/>
              <w:bottom w:val="single" w:sz="12" w:space="0" w:color="auto"/>
            </w:tcBorders>
          </w:tcPr>
          <w:p w:rsidR="00AB6AB1" w:rsidRPr="00267082" w:rsidRDefault="00AB6AB1" w:rsidP="0095630E">
            <w:pPr>
              <w:tabs>
                <w:tab w:val="left" w:pos="7830"/>
              </w:tabs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  <w:r w:rsidRPr="00267082">
              <w:rPr>
                <w:rFonts w:cs="Arial"/>
                <w:b/>
              </w:rPr>
              <w:t>. Special Instructions:</w:t>
            </w:r>
          </w:p>
        </w:tc>
      </w:tr>
      <w:tr w:rsidR="00AB6AB1" w:rsidRPr="004F0266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15" w:type="dxa"/>
            <w:right w:w="115" w:type="dxa"/>
          </w:tblCellMar>
        </w:tblPrEx>
        <w:trPr>
          <w:gridAfter w:val="1"/>
          <w:wAfter w:w="7" w:type="dxa"/>
          <w:trHeight w:val="360"/>
          <w:jc w:val="center"/>
        </w:trPr>
        <w:tc>
          <w:tcPr>
            <w:tcW w:w="14393" w:type="dxa"/>
            <w:gridSpan w:val="1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AB6AB1" w:rsidRPr="004F0266" w:rsidRDefault="00AB6AB1" w:rsidP="0095630E">
            <w:pPr>
              <w:tabs>
                <w:tab w:val="left" w:pos="8972"/>
                <w:tab w:val="left" w:pos="9152"/>
                <w:tab w:val="right" w:pos="14163"/>
              </w:tabs>
              <w:spacing w:before="20" w:after="20"/>
              <w:rPr>
                <w:rFonts w:cs="Arial"/>
              </w:rPr>
            </w:pPr>
            <w:r>
              <w:rPr>
                <w:rFonts w:cs="Arial"/>
                <w:b/>
              </w:rPr>
              <w:t>6</w:t>
            </w:r>
            <w:r w:rsidRPr="004F0266">
              <w:rPr>
                <w:rFonts w:cs="Arial"/>
                <w:b/>
              </w:rPr>
              <w:t>. Prepared by</w:t>
            </w:r>
            <w:r>
              <w:rPr>
                <w:rFonts w:cs="Arial"/>
                <w:b/>
              </w:rPr>
              <w:t xml:space="preserve"> </w:t>
            </w:r>
            <w:r w:rsidRPr="002D4681">
              <w:rPr>
                <w:rFonts w:cs="Arial"/>
              </w:rPr>
              <w:t xml:space="preserve">(Communications </w:t>
            </w:r>
            <w:r w:rsidRPr="00407CBB">
              <w:rPr>
                <w:rFonts w:cs="Arial"/>
              </w:rPr>
              <w:t>Unit</w:t>
            </w:r>
            <w:r w:rsidRPr="002D4681">
              <w:rPr>
                <w:rFonts w:cs="Arial"/>
              </w:rPr>
              <w:t xml:space="preserve"> Leader)</w:t>
            </w:r>
            <w:r w:rsidRPr="004F0266">
              <w:rPr>
                <w:rFonts w:cs="Arial"/>
                <w:b/>
              </w:rPr>
              <w:t>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AB6AB1" w:rsidRPr="00992D20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15" w:type="dxa"/>
            <w:right w:w="115" w:type="dxa"/>
          </w:tblCellMar>
        </w:tblPrEx>
        <w:trPr>
          <w:gridAfter w:val="1"/>
          <w:wAfter w:w="7" w:type="dxa"/>
          <w:trHeight w:val="288"/>
          <w:jc w:val="center"/>
        </w:trPr>
        <w:tc>
          <w:tcPr>
            <w:tcW w:w="287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B6AB1" w:rsidRPr="004F0266" w:rsidRDefault="00AB6AB1" w:rsidP="0095630E">
            <w:pPr>
              <w:spacing w:before="20" w:after="20"/>
              <w:rPr>
                <w:rFonts w:cs="Arial"/>
                <w:b/>
              </w:rPr>
            </w:pPr>
            <w:r w:rsidRPr="0016516F">
              <w:rPr>
                <w:rFonts w:cs="Arial"/>
                <w:b/>
              </w:rPr>
              <w:t>ICS 205</w:t>
            </w:r>
            <w:r>
              <w:rPr>
                <w:rFonts w:cs="Arial"/>
                <w:b/>
              </w:rPr>
              <w:t xml:space="preserve"> </w:t>
            </w:r>
          </w:p>
        </w:tc>
        <w:tc>
          <w:tcPr>
            <w:tcW w:w="287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AB1" w:rsidRPr="00837FB9" w:rsidRDefault="00AB6AB1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8636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6AB1" w:rsidRPr="00992D20" w:rsidRDefault="00AB6AB1" w:rsidP="0095630E">
            <w:pPr>
              <w:tabs>
                <w:tab w:val="left" w:pos="144"/>
                <w:tab w:val="right" w:pos="8406"/>
              </w:tabs>
              <w:spacing w:before="20" w:after="20"/>
              <w:rPr>
                <w:rFonts w:cs="Arial"/>
                <w:b/>
              </w:rPr>
            </w:pPr>
            <w:r w:rsidRPr="00992D20">
              <w:rPr>
                <w:rFonts w:cs="Arial"/>
                <w:b/>
              </w:rPr>
              <w:tab/>
            </w:r>
            <w:r w:rsidRPr="00992D20">
              <w:rPr>
                <w:rFonts w:cs="Arial"/>
              </w:rPr>
              <w:t xml:space="preserve">Date/Time:  </w:t>
            </w:r>
            <w:r w:rsidRPr="00992D20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1" w:name="_GoBack"/>
      <w:bookmarkEnd w:id="1"/>
    </w:p>
    <w:sectPr w:rsidR="00E75097" w:rsidSect="00AB6AB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E1"/>
    <w:rsid w:val="004227E1"/>
    <w:rsid w:val="00AB6AB1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AB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A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AB6AB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A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AB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6A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AB6AB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6A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205 Incident Radio Communications Plan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2012-04-25T14:10:00Z</dcterms:created>
  <dcterms:modified xsi:type="dcterms:W3CDTF">2012-04-25T14:10:00Z</dcterms:modified>
</cp:coreProperties>
</file>