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FCE" w:rsidRDefault="00D31FCE" w:rsidP="00D31FCE">
      <w:pPr>
        <w:pStyle w:val="ListParagraph"/>
        <w:numPr>
          <w:ilvl w:val="0"/>
          <w:numId w:val="1"/>
        </w:numPr>
      </w:pPr>
      <w:r>
        <w:t xml:space="preserve">Ensure the safety of the public and responders from exposure to hazardous materials by utilization of appropriate guidelines and actions during the duration of the incident. </w:t>
      </w:r>
    </w:p>
    <w:p w:rsidR="00D31FCE" w:rsidRDefault="00D31FCE" w:rsidP="00D31FCE">
      <w:pPr>
        <w:pStyle w:val="ListParagraph"/>
        <w:numPr>
          <w:ilvl w:val="0"/>
          <w:numId w:val="1"/>
        </w:numPr>
      </w:pPr>
      <w:r>
        <w:t>Evacuate all areas north of Sycamore St west of the railroad to Soldiers Home Road and east of the railroad to 9</w:t>
      </w:r>
      <w:r w:rsidRPr="00D31FCE">
        <w:rPr>
          <w:vertAlign w:val="superscript"/>
        </w:rPr>
        <w:t>th</w:t>
      </w:r>
      <w:r>
        <w:t xml:space="preserve"> St.  Confine spill by containing north of Sycamore St.</w:t>
      </w:r>
    </w:p>
    <w:p w:rsidR="00D31FCE" w:rsidRDefault="00D31FCE" w:rsidP="00D31FCE">
      <w:pPr>
        <w:pStyle w:val="ListParagraph"/>
        <w:numPr>
          <w:ilvl w:val="0"/>
          <w:numId w:val="1"/>
        </w:numPr>
      </w:pPr>
      <w:r>
        <w:t xml:space="preserve">Contain chemical spill and </w:t>
      </w:r>
      <w:r w:rsidR="005533A1">
        <w:t xml:space="preserve">perform </w:t>
      </w:r>
      <w:r>
        <w:t>active fire suppression.  Monitor wind/weather conditions for hazardous smoke.  Locate and rescue victims/evacuees to non-effected area.  Complete efforts by end of the first operational period.</w:t>
      </w:r>
    </w:p>
    <w:p w:rsidR="00D5519A" w:rsidRDefault="00D31FCE" w:rsidP="00D31FCE">
      <w:pPr>
        <w:pStyle w:val="ListParagraph"/>
        <w:numPr>
          <w:ilvl w:val="0"/>
          <w:numId w:val="1"/>
        </w:numPr>
      </w:pPr>
      <w:r>
        <w:t xml:space="preserve">Prevent contamination of the river north of Wilsonville Road and south of Elm Street. </w:t>
      </w:r>
    </w:p>
    <w:p w:rsidR="004D047C" w:rsidRDefault="004D047C" w:rsidP="004D047C"/>
    <w:p w:rsidR="004D047C" w:rsidRDefault="004D047C" w:rsidP="004D047C"/>
    <w:p w:rsidR="004D047C" w:rsidRDefault="004D047C" w:rsidP="004D047C"/>
    <w:p w:rsidR="004D047C" w:rsidRDefault="004D047C" w:rsidP="004D047C"/>
    <w:p w:rsidR="004D047C" w:rsidRDefault="004D047C" w:rsidP="004D047C">
      <w:r>
        <w:t>POTENTIAL TEXTBOOK OBJECTIVES:</w:t>
      </w:r>
    </w:p>
    <w:p w:rsidR="004D047C" w:rsidRDefault="004D047C" w:rsidP="004D047C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1-</w:t>
      </w:r>
      <w:r w:rsidR="00713781">
        <w:rPr>
          <w:sz w:val="20"/>
          <w:szCs w:val="20"/>
        </w:rPr>
        <w:t xml:space="preserve">(SAFETY OBJECTIVE) </w:t>
      </w:r>
      <w:r>
        <w:rPr>
          <w:sz w:val="20"/>
          <w:szCs w:val="20"/>
        </w:rPr>
        <w:t xml:space="preserve">Continually ensure the safety of the public and incident personnel by following appropriate agency guidelines, utilizing a risk assessment and mitigation process prior to engagement, and conducting an orderly evacuation of potentially impacted areas that is coordinated with cooperators and the media. </w:t>
      </w:r>
    </w:p>
    <w:p w:rsidR="004D047C" w:rsidRDefault="004D047C" w:rsidP="004D047C">
      <w:pPr>
        <w:pStyle w:val="Default"/>
        <w:rPr>
          <w:sz w:val="20"/>
          <w:szCs w:val="20"/>
        </w:rPr>
      </w:pPr>
    </w:p>
    <w:p w:rsidR="004D047C" w:rsidRDefault="004D047C" w:rsidP="004D047C">
      <w:pPr>
        <w:pStyle w:val="Default"/>
        <w:rPr>
          <w:sz w:val="20"/>
          <w:szCs w:val="20"/>
        </w:rPr>
      </w:pPr>
      <w:r>
        <w:rPr>
          <w:sz w:val="20"/>
          <w:szCs w:val="20"/>
        </w:rPr>
        <w:t>2-</w:t>
      </w:r>
      <w:r w:rsidR="00713781">
        <w:rPr>
          <w:sz w:val="20"/>
          <w:szCs w:val="20"/>
        </w:rPr>
        <w:t xml:space="preserve">(MAJOR ACTION) </w:t>
      </w:r>
      <w:r>
        <w:rPr>
          <w:sz w:val="20"/>
          <w:szCs w:val="20"/>
        </w:rPr>
        <w:t>Evacuate public, stakeholders and special needs populations from areas that are threatened b</w:t>
      </w:r>
      <w:r>
        <w:rPr>
          <w:sz w:val="20"/>
          <w:szCs w:val="20"/>
        </w:rPr>
        <w:t xml:space="preserve">y the hazmat plume prior to </w:t>
      </w:r>
      <w:r>
        <w:rPr>
          <w:sz w:val="20"/>
          <w:szCs w:val="20"/>
        </w:rPr>
        <w:t xml:space="preserve">them being exposed to hazardous airborne materials and maintain this perimeter until monitoring determines it is safe to re-occupy. </w:t>
      </w:r>
    </w:p>
    <w:p w:rsidR="004D047C" w:rsidRDefault="004D047C" w:rsidP="004D047C">
      <w:pPr>
        <w:pStyle w:val="Default"/>
        <w:rPr>
          <w:sz w:val="20"/>
          <w:szCs w:val="20"/>
        </w:rPr>
      </w:pPr>
    </w:p>
    <w:p w:rsidR="004D047C" w:rsidRDefault="004D047C" w:rsidP="004D047C">
      <w:pPr>
        <w:pStyle w:val="Default"/>
        <w:rPr>
          <w:sz w:val="20"/>
          <w:szCs w:val="20"/>
        </w:rPr>
      </w:pPr>
      <w:r>
        <w:rPr>
          <w:sz w:val="20"/>
          <w:szCs w:val="20"/>
        </w:rPr>
        <w:t>3-</w:t>
      </w:r>
      <w:r w:rsidR="00713781">
        <w:rPr>
          <w:sz w:val="20"/>
          <w:szCs w:val="20"/>
        </w:rPr>
        <w:t xml:space="preserve">(SEOND MAJOR ACTION) </w:t>
      </w:r>
      <w:r>
        <w:rPr>
          <w:sz w:val="20"/>
          <w:szCs w:val="20"/>
        </w:rPr>
        <w:t xml:space="preserve">Continue to confine further spread of the fire and extinguish the fire when technically and safely feasible. </w:t>
      </w:r>
    </w:p>
    <w:p w:rsidR="004D047C" w:rsidRDefault="004D047C" w:rsidP="004D047C">
      <w:pPr>
        <w:pStyle w:val="Default"/>
        <w:rPr>
          <w:sz w:val="20"/>
          <w:szCs w:val="20"/>
        </w:rPr>
      </w:pPr>
    </w:p>
    <w:p w:rsidR="004D047C" w:rsidRDefault="004D047C" w:rsidP="004D047C">
      <w:pPr>
        <w:pStyle w:val="Default"/>
        <w:rPr>
          <w:sz w:val="20"/>
          <w:szCs w:val="20"/>
        </w:rPr>
      </w:pPr>
      <w:r>
        <w:rPr>
          <w:sz w:val="20"/>
          <w:szCs w:val="20"/>
        </w:rPr>
        <w:t>4-</w:t>
      </w:r>
      <w:r w:rsidR="00713781">
        <w:rPr>
          <w:sz w:val="20"/>
          <w:szCs w:val="20"/>
        </w:rPr>
        <w:t xml:space="preserve">(NATURAL/CULTURAL RESOURCES) </w:t>
      </w:r>
      <w:r>
        <w:rPr>
          <w:sz w:val="20"/>
          <w:szCs w:val="20"/>
        </w:rPr>
        <w:t xml:space="preserve">Prevent hazardous materials from spreading into Crescent River and confine soil contamination to areas presently contaminated. </w:t>
      </w:r>
    </w:p>
    <w:p w:rsidR="004D047C" w:rsidRDefault="004D047C" w:rsidP="004D047C">
      <w:pPr>
        <w:rPr>
          <w:sz w:val="20"/>
          <w:szCs w:val="20"/>
        </w:rPr>
      </w:pPr>
    </w:p>
    <w:p w:rsidR="004D047C" w:rsidRPr="004D047C" w:rsidRDefault="004D047C" w:rsidP="004D047C">
      <w:pPr>
        <w:rPr>
          <w:rFonts w:ascii="Arial" w:hAnsi="Arial" w:cs="Arial"/>
        </w:rPr>
      </w:pPr>
      <w:r w:rsidRPr="004D047C">
        <w:rPr>
          <w:rFonts w:ascii="Arial" w:hAnsi="Arial" w:cs="Arial"/>
          <w:sz w:val="20"/>
          <w:szCs w:val="20"/>
        </w:rPr>
        <w:t>5-</w:t>
      </w:r>
      <w:r w:rsidR="00713781">
        <w:rPr>
          <w:rFonts w:ascii="Arial" w:hAnsi="Arial" w:cs="Arial"/>
          <w:sz w:val="20"/>
          <w:szCs w:val="20"/>
        </w:rPr>
        <w:t xml:space="preserve">(INFORMATION) </w:t>
      </w:r>
      <w:bookmarkStart w:id="0" w:name="_GoBack"/>
      <w:bookmarkEnd w:id="0"/>
      <w:r w:rsidRPr="004D047C">
        <w:rPr>
          <w:rFonts w:ascii="Arial" w:hAnsi="Arial" w:cs="Arial"/>
          <w:sz w:val="20"/>
          <w:szCs w:val="20"/>
        </w:rPr>
        <w:t xml:space="preserve">Provide accurate and timely information to town and county government, the public, cooperating agencies and stakeholders. </w:t>
      </w:r>
    </w:p>
    <w:p w:rsidR="004D047C" w:rsidRDefault="004D047C" w:rsidP="004D047C"/>
    <w:sectPr w:rsidR="004D04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AF0C91"/>
    <w:multiLevelType w:val="hybridMultilevel"/>
    <w:tmpl w:val="989056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FCE"/>
    <w:rsid w:val="004D047C"/>
    <w:rsid w:val="005533A1"/>
    <w:rsid w:val="00713781"/>
    <w:rsid w:val="00D31FCE"/>
    <w:rsid w:val="00D5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50A929-6FDB-44AA-953A-0AB660684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1FCE"/>
    <w:pPr>
      <w:ind w:left="720"/>
      <w:contextualSpacing/>
    </w:pPr>
  </w:style>
  <w:style w:type="paragraph" w:customStyle="1" w:styleId="Default">
    <w:name w:val="Default"/>
    <w:rsid w:val="004D047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</dc:creator>
  <cp:keywords/>
  <dc:description/>
  <cp:lastModifiedBy>Bob</cp:lastModifiedBy>
  <cp:revision>3</cp:revision>
  <dcterms:created xsi:type="dcterms:W3CDTF">2019-09-17T23:33:00Z</dcterms:created>
  <dcterms:modified xsi:type="dcterms:W3CDTF">2019-09-17T23:56:00Z</dcterms:modified>
</cp:coreProperties>
</file>